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B22AD7" w:rsidRPr="00D5456C" w:rsidRDefault="00B22AD7" w:rsidP="00D5456C">
      <w:pPr>
        <w:pStyle w:val="text-center"/>
        <w:shd w:val="clear" w:color="auto" w:fill="FFFFFF"/>
        <w:spacing w:before="0" w:beforeAutospacing="0" w:after="60" w:afterAutospacing="0"/>
        <w:jc w:val="right"/>
        <w:textAlignment w:val="baseline"/>
        <w:rPr>
          <w:rFonts w:ascii="Calibri" w:hAnsi="Calibri" w:cs="Calibri"/>
          <w:sz w:val="20"/>
          <w:szCs w:val="20"/>
          <w:bdr w:val="none" w:sz="0" w:space="0" w:color="auto" w:frame="1"/>
        </w:rPr>
      </w:pPr>
      <w:r w:rsidRPr="00D5456C">
        <w:rPr>
          <w:rFonts w:ascii="Calibri" w:hAnsi="Calibri" w:cs="Calibri"/>
          <w:sz w:val="20"/>
          <w:szCs w:val="20"/>
          <w:bdr w:val="none" w:sz="0" w:space="0" w:color="auto" w:frame="1"/>
        </w:rPr>
        <w:t>Nowa Ruda, dnia 26.03.2021 r.</w:t>
      </w:r>
    </w:p>
    <w:p w:rsidR="00B22AD7" w:rsidRDefault="00B22AD7" w:rsidP="00D5456C">
      <w:pPr>
        <w:pStyle w:val="text-center"/>
        <w:shd w:val="clear" w:color="auto" w:fill="FFFFFF"/>
        <w:spacing w:before="0" w:beforeAutospacing="0" w:after="60" w:afterAutospacing="0"/>
        <w:jc w:val="right"/>
        <w:textAlignment w:val="baseline"/>
        <w:rPr>
          <w:rFonts w:ascii="Calibri" w:hAnsi="Calibri" w:cs="Calibri"/>
          <w:b/>
          <w:bCs/>
          <w:sz w:val="20"/>
          <w:szCs w:val="20"/>
          <w:bdr w:val="none" w:sz="0" w:space="0" w:color="auto" w:frame="1"/>
        </w:rPr>
      </w:pPr>
    </w:p>
    <w:p w:rsidR="00B22AD7" w:rsidRDefault="00B22AD7" w:rsidP="004D4556">
      <w:pPr>
        <w:pStyle w:val="text-center"/>
        <w:shd w:val="clear" w:color="auto" w:fill="FFFFFF"/>
        <w:spacing w:before="0" w:beforeAutospacing="0" w:after="60" w:afterAutospacing="0"/>
        <w:jc w:val="center"/>
        <w:textAlignment w:val="baseline"/>
        <w:rPr>
          <w:rFonts w:ascii="Calibri" w:hAnsi="Calibri" w:cs="Calibri"/>
          <w:b/>
          <w:bCs/>
          <w:sz w:val="20"/>
          <w:szCs w:val="20"/>
          <w:bdr w:val="none" w:sz="0" w:space="0" w:color="auto" w:frame="1"/>
        </w:rPr>
      </w:pPr>
      <w:r w:rsidRPr="004D4556">
        <w:rPr>
          <w:rFonts w:ascii="Calibri" w:hAnsi="Calibri" w:cs="Calibri"/>
          <w:b/>
          <w:bCs/>
          <w:sz w:val="20"/>
          <w:szCs w:val="20"/>
          <w:bdr w:val="none" w:sz="0" w:space="0" w:color="auto" w:frame="1"/>
        </w:rPr>
        <w:t>KLAUZULA INFORMACYJNA O PRZETWARZANIU DANYCH OSOBOWYCH</w:t>
      </w:r>
    </w:p>
    <w:p w:rsidR="00B22AD7" w:rsidRPr="004D4556" w:rsidRDefault="00B22AD7" w:rsidP="004D4556">
      <w:pPr>
        <w:pStyle w:val="text-center"/>
        <w:shd w:val="clear" w:color="auto" w:fill="FFFFFF"/>
        <w:spacing w:before="0" w:beforeAutospacing="0" w:after="60" w:afterAutospacing="0"/>
        <w:jc w:val="center"/>
        <w:textAlignment w:val="baseline"/>
        <w:rPr>
          <w:rFonts w:ascii="Calibri" w:hAnsi="Calibri" w:cs="Calibri"/>
          <w:sz w:val="20"/>
          <w:szCs w:val="20"/>
        </w:rPr>
      </w:pPr>
      <w:r>
        <w:rPr>
          <w:rFonts w:ascii="Calibri" w:hAnsi="Calibri" w:cs="Calibri"/>
          <w:b/>
          <w:bCs/>
          <w:sz w:val="20"/>
          <w:szCs w:val="20"/>
          <w:bdr w:val="none" w:sz="0" w:space="0" w:color="auto" w:frame="1"/>
        </w:rPr>
        <w:t xml:space="preserve">DO ZAPYTANIA CENOWEGO </w:t>
      </w:r>
    </w:p>
    <w:p w:rsidR="00B22AD7" w:rsidRPr="004D4556" w:rsidRDefault="00B22AD7" w:rsidP="004D4556">
      <w:pPr>
        <w:pStyle w:val="NormalWeb"/>
        <w:shd w:val="clear" w:color="auto" w:fill="FFFFFF"/>
        <w:spacing w:before="0" w:beforeAutospacing="0" w:after="60" w:afterAutospacing="0"/>
        <w:jc w:val="both"/>
        <w:textAlignment w:val="baseline"/>
        <w:rPr>
          <w:rFonts w:ascii="Calibri" w:hAnsi="Calibri" w:cs="Calibri"/>
          <w:sz w:val="20"/>
          <w:szCs w:val="20"/>
        </w:rPr>
      </w:pPr>
    </w:p>
    <w:p w:rsidR="00B22AD7" w:rsidRPr="004D4556" w:rsidRDefault="00B22AD7" w:rsidP="004D4556">
      <w:pPr>
        <w:pStyle w:val="NormalWeb"/>
        <w:shd w:val="clear" w:color="auto" w:fill="FFFFFF"/>
        <w:spacing w:before="0" w:beforeAutospacing="0" w:after="60" w:afterAutospacing="0"/>
        <w:jc w:val="both"/>
        <w:textAlignment w:val="baseline"/>
        <w:rPr>
          <w:rFonts w:ascii="Calibri" w:hAnsi="Calibri" w:cs="Calibri"/>
          <w:sz w:val="20"/>
          <w:szCs w:val="20"/>
        </w:rPr>
      </w:pPr>
      <w:r w:rsidRPr="004D4556">
        <w:rPr>
          <w:rFonts w:ascii="Calibri" w:hAnsi="Calibri" w:cs="Calibri"/>
          <w:sz w:val="20"/>
          <w:szCs w:val="20"/>
        </w:rPr>
        <w:t xml:space="preserve">W związku z realizacją wymogów Rozporządzenia Parlamentu Europejskiego i Rady (UE) 2016/679 z dnia </w:t>
      </w:r>
      <w:r>
        <w:rPr>
          <w:rFonts w:ascii="Calibri" w:hAnsi="Calibri" w:cs="Calibri"/>
          <w:sz w:val="20"/>
          <w:szCs w:val="20"/>
        </w:rPr>
        <w:br/>
      </w:r>
      <w:r w:rsidRPr="004D4556">
        <w:rPr>
          <w:rFonts w:ascii="Calibri" w:hAnsi="Calibri" w:cs="Calibri"/>
          <w:sz w:val="20"/>
          <w:szCs w:val="20"/>
        </w:rPr>
        <w:t>27 kwietnia 2016 r. w sprawie ochrony osób fizycznych w związku z przetwarzaniem danych osobowych</w:t>
      </w:r>
      <w:r>
        <w:rPr>
          <w:rFonts w:ascii="Calibri" w:hAnsi="Calibri" w:cs="Calibri"/>
          <w:sz w:val="20"/>
          <w:szCs w:val="20"/>
        </w:rPr>
        <w:br/>
      </w:r>
      <w:r w:rsidRPr="004D4556">
        <w:rPr>
          <w:rFonts w:ascii="Calibri" w:hAnsi="Calibri" w:cs="Calibri"/>
          <w:sz w:val="20"/>
          <w:szCs w:val="20"/>
        </w:rPr>
        <w:t xml:space="preserve"> i w sprawie swobodnego przepływu takich danych oraz uchylenia dyrektywy 95/46/WE (ogólne rozporządzenie o ochronie danych „RODO”), informujemy o </w:t>
      </w:r>
      <w:r>
        <w:rPr>
          <w:rFonts w:ascii="Calibri" w:hAnsi="Calibri" w:cs="Calibri"/>
          <w:sz w:val="20"/>
          <w:szCs w:val="20"/>
        </w:rPr>
        <w:t>zasadach przetwarzania</w:t>
      </w:r>
      <w:r w:rsidRPr="004D4556">
        <w:rPr>
          <w:rFonts w:ascii="Calibri" w:hAnsi="Calibri" w:cs="Calibri"/>
          <w:sz w:val="20"/>
          <w:szCs w:val="20"/>
        </w:rPr>
        <w:t xml:space="preserve"> danych osobowych </w:t>
      </w:r>
      <w:r>
        <w:rPr>
          <w:rFonts w:ascii="Calibri" w:hAnsi="Calibri" w:cs="Calibri"/>
          <w:sz w:val="20"/>
          <w:szCs w:val="20"/>
        </w:rPr>
        <w:t xml:space="preserve">oraz o przysługujących </w:t>
      </w:r>
      <w:r w:rsidRPr="004D4556">
        <w:rPr>
          <w:rFonts w:ascii="Calibri" w:hAnsi="Calibri" w:cs="Calibri"/>
          <w:sz w:val="20"/>
          <w:szCs w:val="20"/>
        </w:rPr>
        <w:t xml:space="preserve"> prawach z tym związanych.</w:t>
      </w:r>
    </w:p>
    <w:p w:rsidR="00B22AD7" w:rsidRPr="004D4556" w:rsidRDefault="00B22AD7" w:rsidP="004D4556">
      <w:pPr>
        <w:pStyle w:val="NormalWeb"/>
        <w:shd w:val="clear" w:color="auto" w:fill="FFFFFF"/>
        <w:spacing w:before="0" w:beforeAutospacing="0" w:after="60" w:afterAutospacing="0"/>
        <w:jc w:val="both"/>
        <w:textAlignment w:val="baseline"/>
        <w:rPr>
          <w:rFonts w:ascii="Calibri" w:hAnsi="Calibri" w:cs="Calibri"/>
          <w:b/>
          <w:bCs/>
          <w:sz w:val="20"/>
          <w:szCs w:val="20"/>
          <w:bdr w:val="none" w:sz="0" w:space="0" w:color="auto" w:frame="1"/>
        </w:rPr>
      </w:pPr>
    </w:p>
    <w:p w:rsidR="00B22AD7" w:rsidRPr="004D4556" w:rsidRDefault="00B22AD7" w:rsidP="00ED2C2F">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4D4556">
        <w:rPr>
          <w:rFonts w:ascii="Calibri" w:hAnsi="Calibri" w:cs="Calibri"/>
          <w:sz w:val="20"/>
          <w:szCs w:val="20"/>
        </w:rPr>
        <w:t>Administratorem Pani/Pana da</w:t>
      </w:r>
      <w:r>
        <w:rPr>
          <w:rFonts w:ascii="Calibri" w:hAnsi="Calibri" w:cs="Calibri"/>
          <w:sz w:val="20"/>
          <w:szCs w:val="20"/>
        </w:rPr>
        <w:t xml:space="preserve">nych osobowych jest Liceum Ogólnokształcące im. Henryka Sienkiewicza </w:t>
      </w:r>
      <w:r>
        <w:rPr>
          <w:rFonts w:ascii="Calibri" w:hAnsi="Calibri" w:cs="Calibri"/>
          <w:sz w:val="20"/>
          <w:szCs w:val="20"/>
        </w:rPr>
        <w:br/>
        <w:t>w Nowej Rudzie z siedzibą przy ul. Osiedle Piastowskie 17, 57 – 400 Nowa Ruda reprezentowane przez Dyrektora szkoły.</w:t>
      </w:r>
    </w:p>
    <w:p w:rsidR="00B22AD7" w:rsidRPr="004D4556"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Pr>
          <w:rFonts w:ascii="Calibri" w:hAnsi="Calibri" w:cs="Calibri"/>
          <w:sz w:val="20"/>
          <w:szCs w:val="20"/>
        </w:rPr>
        <w:t>Kontakt</w:t>
      </w:r>
      <w:r w:rsidRPr="004D4556">
        <w:rPr>
          <w:rFonts w:ascii="Calibri" w:hAnsi="Calibri" w:cs="Calibri"/>
          <w:sz w:val="20"/>
          <w:szCs w:val="20"/>
        </w:rPr>
        <w:t xml:space="preserve"> z Inspektorem Ochrony Danych Osobowych</w:t>
      </w:r>
      <w:r>
        <w:rPr>
          <w:rFonts w:ascii="Calibri" w:hAnsi="Calibri" w:cs="Calibri"/>
          <w:sz w:val="20"/>
          <w:szCs w:val="20"/>
        </w:rPr>
        <w:t xml:space="preserve"> jest możliwy pisząc na</w:t>
      </w:r>
      <w:r w:rsidRPr="004D4556">
        <w:rPr>
          <w:rFonts w:ascii="Calibri" w:hAnsi="Calibri" w:cs="Calibri"/>
          <w:sz w:val="20"/>
          <w:szCs w:val="20"/>
        </w:rPr>
        <w:t xml:space="preserve"> adres</w:t>
      </w:r>
      <w:r>
        <w:rPr>
          <w:rFonts w:ascii="Calibri" w:hAnsi="Calibri" w:cs="Calibri"/>
          <w:sz w:val="20"/>
          <w:szCs w:val="20"/>
        </w:rPr>
        <w:t xml:space="preserve"> e</w:t>
      </w:r>
      <w:r w:rsidRPr="004D4556">
        <w:rPr>
          <w:rFonts w:ascii="Calibri" w:hAnsi="Calibri" w:cs="Calibri"/>
          <w:sz w:val="20"/>
          <w:szCs w:val="20"/>
        </w:rPr>
        <w:t>-mail:</w:t>
      </w:r>
      <w:r>
        <w:rPr>
          <w:rFonts w:ascii="Calibri" w:hAnsi="Calibri" w:cs="Calibri"/>
          <w:sz w:val="20"/>
          <w:szCs w:val="20"/>
        </w:rPr>
        <w:t xml:space="preserve"> </w:t>
      </w:r>
      <w:hyperlink r:id="rId5" w:history="1">
        <w:r w:rsidRPr="004D4556">
          <w:rPr>
            <w:rStyle w:val="Hyperlink"/>
            <w:rFonts w:ascii="Calibri" w:hAnsi="Calibri" w:cs="Calibri"/>
            <w:color w:val="auto"/>
            <w:sz w:val="20"/>
            <w:szCs w:val="20"/>
            <w:u w:val="none"/>
            <w:bdr w:val="none" w:sz="0" w:space="0" w:color="auto" w:frame="1"/>
          </w:rPr>
          <w:t>iod@koptyra.pl</w:t>
        </w:r>
      </w:hyperlink>
      <w:r>
        <w:rPr>
          <w:rFonts w:ascii="Calibri" w:hAnsi="Calibri" w:cs="Calibri"/>
          <w:sz w:val="20"/>
          <w:szCs w:val="20"/>
        </w:rPr>
        <w:t xml:space="preserve"> </w:t>
      </w:r>
      <w:r>
        <w:rPr>
          <w:rFonts w:ascii="Calibri" w:hAnsi="Calibri" w:cs="Calibri"/>
          <w:sz w:val="20"/>
          <w:szCs w:val="20"/>
        </w:rPr>
        <w:br/>
        <w:t>lub  na adres administratora wskazany powyżej.</w:t>
      </w:r>
    </w:p>
    <w:p w:rsidR="00B22AD7" w:rsidRPr="004D4556"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4D4556">
        <w:rPr>
          <w:rFonts w:ascii="Calibri" w:hAnsi="Calibri" w:cs="Calibri"/>
          <w:sz w:val="20"/>
          <w:szCs w:val="20"/>
        </w:rPr>
        <w:t>Administrator danych osobowych przetwarza Pani/Pana dane osobowe na podstawie obowiązujących przepisów prawa, w związku z wykonywaniem zadań realizowanych w interesi</w:t>
      </w:r>
      <w:r>
        <w:rPr>
          <w:rFonts w:ascii="Calibri" w:hAnsi="Calibri" w:cs="Calibri"/>
          <w:sz w:val="20"/>
          <w:szCs w:val="20"/>
        </w:rPr>
        <w:t>e publicznym oraz zawartych umów.</w:t>
      </w:r>
    </w:p>
    <w:p w:rsidR="00B22AD7"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4D4556">
        <w:rPr>
          <w:rFonts w:ascii="Calibri" w:hAnsi="Calibri" w:cs="Calibri"/>
          <w:sz w:val="20"/>
          <w:szCs w:val="20"/>
        </w:rPr>
        <w:t>Pani/Pana dane osobowe przetwarzane są w celu/celach:</w:t>
      </w:r>
    </w:p>
    <w:p w:rsidR="00B22AD7" w:rsidRDefault="00B22AD7" w:rsidP="00ED2C2F">
      <w:pPr>
        <w:pStyle w:val="NormalWeb"/>
        <w:shd w:val="clear" w:color="auto" w:fill="FFFFFF"/>
        <w:spacing w:before="0" w:beforeAutospacing="0" w:after="60" w:afterAutospacing="0"/>
        <w:ind w:left="426"/>
        <w:jc w:val="both"/>
        <w:textAlignment w:val="baseline"/>
        <w:rPr>
          <w:rFonts w:ascii="Calibri" w:hAnsi="Calibri" w:cs="Calibri"/>
          <w:sz w:val="20"/>
          <w:szCs w:val="20"/>
        </w:rPr>
      </w:pPr>
      <w:r>
        <w:rPr>
          <w:rFonts w:ascii="Calibri" w:hAnsi="Calibri" w:cs="Calibri"/>
          <w:sz w:val="20"/>
          <w:szCs w:val="20"/>
        </w:rPr>
        <w:t>- na etapie postępowania ofertowego na podstawie art. 6 ust. 1 lit. c RODO;</w:t>
      </w:r>
    </w:p>
    <w:p w:rsidR="00B22AD7" w:rsidRPr="004D4556" w:rsidRDefault="00B22AD7" w:rsidP="00ED2C2F">
      <w:pPr>
        <w:pStyle w:val="NormalWeb"/>
        <w:shd w:val="clear" w:color="auto" w:fill="FFFFFF"/>
        <w:spacing w:before="0" w:beforeAutospacing="0" w:after="60" w:afterAutospacing="0"/>
        <w:ind w:left="426"/>
        <w:jc w:val="both"/>
        <w:textAlignment w:val="baseline"/>
        <w:rPr>
          <w:rFonts w:ascii="Calibri" w:hAnsi="Calibri" w:cs="Calibri"/>
          <w:sz w:val="20"/>
          <w:szCs w:val="20"/>
        </w:rPr>
      </w:pPr>
      <w:r>
        <w:rPr>
          <w:rFonts w:ascii="Calibri" w:hAnsi="Calibri" w:cs="Calibri"/>
          <w:sz w:val="20"/>
          <w:szCs w:val="20"/>
        </w:rPr>
        <w:t>- na etapie zawierania umowy na podstawie art. 6 ust. 1 lit. b RODO.</w:t>
      </w:r>
    </w:p>
    <w:p w:rsidR="00B22AD7" w:rsidRPr="004D4556"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4D4556">
        <w:rPr>
          <w:rFonts w:ascii="Calibri" w:hAnsi="Calibri" w:cs="Calibri"/>
          <w:sz w:val="20"/>
          <w:szCs w:val="20"/>
        </w:rPr>
        <w:t>W związku z przetwarzaniem danych w celach, o których mowa w ust. 4, odbiorcami Pani/Pana danych osobowych mogą być:</w:t>
      </w:r>
    </w:p>
    <w:p w:rsidR="00B22AD7" w:rsidRPr="004D4556" w:rsidRDefault="00B22AD7" w:rsidP="004D4556">
      <w:pPr>
        <w:pStyle w:val="NormalWeb"/>
        <w:numPr>
          <w:ilvl w:val="0"/>
          <w:numId w:val="8"/>
        </w:numPr>
        <w:shd w:val="clear" w:color="auto" w:fill="FFFFFF"/>
        <w:spacing w:before="0" w:beforeAutospacing="0" w:after="60" w:afterAutospacing="0"/>
        <w:ind w:left="851"/>
        <w:jc w:val="both"/>
        <w:textAlignment w:val="baseline"/>
        <w:rPr>
          <w:rFonts w:ascii="Calibri" w:hAnsi="Calibri" w:cs="Calibri"/>
          <w:sz w:val="20"/>
          <w:szCs w:val="20"/>
        </w:rPr>
      </w:pPr>
      <w:r w:rsidRPr="004D4556">
        <w:rPr>
          <w:rFonts w:ascii="Calibri" w:hAnsi="Calibri" w:cs="Calibri"/>
          <w:sz w:val="20"/>
          <w:szCs w:val="20"/>
        </w:rPr>
        <w:t>organy władzy publicznej oraz podmioty wykonujące zadania publiczne lub działające na zlecenie organów władzy publicznej, w zakresie i w celach, które wynikają z</w:t>
      </w:r>
      <w:r>
        <w:rPr>
          <w:rFonts w:ascii="Calibri" w:hAnsi="Calibri" w:cs="Calibri"/>
          <w:sz w:val="20"/>
          <w:szCs w:val="20"/>
        </w:rPr>
        <w:t xml:space="preserve"> </w:t>
      </w:r>
      <w:r w:rsidRPr="004D4556">
        <w:rPr>
          <w:rFonts w:ascii="Calibri" w:hAnsi="Calibri" w:cs="Calibri"/>
          <w:sz w:val="20"/>
          <w:szCs w:val="20"/>
        </w:rPr>
        <w:t>przepisów powszechnie obowiązującego prawa;</w:t>
      </w:r>
    </w:p>
    <w:p w:rsidR="00B22AD7" w:rsidRPr="004D4556" w:rsidRDefault="00B22AD7" w:rsidP="004D4556">
      <w:pPr>
        <w:pStyle w:val="NormalWeb"/>
        <w:numPr>
          <w:ilvl w:val="0"/>
          <w:numId w:val="8"/>
        </w:numPr>
        <w:shd w:val="clear" w:color="auto" w:fill="FFFFFF"/>
        <w:spacing w:before="0" w:beforeAutospacing="0" w:after="60" w:afterAutospacing="0"/>
        <w:ind w:left="851"/>
        <w:jc w:val="both"/>
        <w:textAlignment w:val="baseline"/>
        <w:rPr>
          <w:rFonts w:ascii="Calibri" w:hAnsi="Calibri" w:cs="Calibri"/>
          <w:sz w:val="20"/>
          <w:szCs w:val="20"/>
        </w:rPr>
      </w:pPr>
      <w:r w:rsidRPr="004D4556">
        <w:rPr>
          <w:rFonts w:ascii="Calibri" w:hAnsi="Calibri" w:cs="Calibri"/>
          <w:sz w:val="20"/>
          <w:szCs w:val="20"/>
        </w:rPr>
        <w:t>inne podmioty, które na podstawie stosownych um</w:t>
      </w:r>
      <w:r>
        <w:rPr>
          <w:rFonts w:ascii="Calibri" w:hAnsi="Calibri" w:cs="Calibri"/>
          <w:sz w:val="20"/>
          <w:szCs w:val="20"/>
        </w:rPr>
        <w:t xml:space="preserve">ów podpisanych z Liceum Ogólnokształcącym im. Henryka Sienkiewicza </w:t>
      </w:r>
      <w:r w:rsidRPr="004D4556">
        <w:rPr>
          <w:rFonts w:ascii="Calibri" w:hAnsi="Calibri" w:cs="Calibri"/>
          <w:sz w:val="20"/>
          <w:szCs w:val="20"/>
        </w:rPr>
        <w:t>przetwarzają dane osobowe dla których Administr</w:t>
      </w:r>
      <w:r>
        <w:rPr>
          <w:rFonts w:ascii="Calibri" w:hAnsi="Calibri" w:cs="Calibri"/>
          <w:sz w:val="20"/>
          <w:szCs w:val="20"/>
        </w:rPr>
        <w:t>atorem jest szkoła.</w:t>
      </w:r>
    </w:p>
    <w:p w:rsidR="00B22AD7" w:rsidRPr="004D4556"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4D4556">
        <w:rPr>
          <w:rFonts w:ascii="Calibri" w:hAnsi="Calibri" w:cs="Calibri"/>
          <w:sz w:val="20"/>
          <w:szCs w:val="20"/>
        </w:rPr>
        <w:t>Pani/Pana dane osobowe będą p</w:t>
      </w:r>
      <w:r>
        <w:rPr>
          <w:rFonts w:ascii="Calibri" w:hAnsi="Calibri" w:cs="Calibri"/>
          <w:sz w:val="20"/>
          <w:szCs w:val="20"/>
        </w:rPr>
        <w:t>rzetwarzane do czasu osiągnięcia celu, w jakim je pozyskano, a po tym czasie przez okres oraz w zakresie wymaganym przez przepisy powszechnie obowiązującego prawa.</w:t>
      </w:r>
    </w:p>
    <w:p w:rsidR="00B22AD7" w:rsidRPr="004D4556"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4D4556">
        <w:rPr>
          <w:rFonts w:ascii="Calibri" w:hAnsi="Calibri" w:cs="Calibri"/>
          <w:sz w:val="20"/>
          <w:szCs w:val="20"/>
        </w:rPr>
        <w:t>W związku z przetwarzaniem Pani/Pana danych osobowych przysługują Pani/Panu następujące uprawnienia:</w:t>
      </w:r>
    </w:p>
    <w:p w:rsidR="00B22AD7" w:rsidRPr="004D4556" w:rsidRDefault="00B22AD7" w:rsidP="004D4556">
      <w:pPr>
        <w:pStyle w:val="NormalWeb"/>
        <w:numPr>
          <w:ilvl w:val="0"/>
          <w:numId w:val="9"/>
        </w:numPr>
        <w:shd w:val="clear" w:color="auto" w:fill="FFFFFF"/>
        <w:spacing w:before="0" w:beforeAutospacing="0" w:after="60" w:afterAutospacing="0"/>
        <w:ind w:left="851"/>
        <w:jc w:val="both"/>
        <w:textAlignment w:val="baseline"/>
        <w:rPr>
          <w:rFonts w:ascii="Calibri" w:hAnsi="Calibri" w:cs="Calibri"/>
          <w:sz w:val="20"/>
          <w:szCs w:val="20"/>
        </w:rPr>
      </w:pPr>
      <w:r w:rsidRPr="004D4556">
        <w:rPr>
          <w:rFonts w:ascii="Calibri" w:hAnsi="Calibri" w:cs="Calibri"/>
          <w:sz w:val="20"/>
          <w:szCs w:val="20"/>
        </w:rPr>
        <w:t>prawo dostępu do danych osobowych</w:t>
      </w:r>
      <w:r>
        <w:rPr>
          <w:rFonts w:ascii="Calibri" w:hAnsi="Calibri" w:cs="Calibri"/>
          <w:sz w:val="20"/>
          <w:szCs w:val="20"/>
        </w:rPr>
        <w:t xml:space="preserve"> art. 15 RODO</w:t>
      </w:r>
      <w:r w:rsidRPr="004D4556">
        <w:rPr>
          <w:rFonts w:ascii="Calibri" w:hAnsi="Calibri" w:cs="Calibri"/>
          <w:sz w:val="20"/>
          <w:szCs w:val="20"/>
        </w:rPr>
        <w:t>;</w:t>
      </w:r>
    </w:p>
    <w:p w:rsidR="00B22AD7" w:rsidRPr="004D4556" w:rsidRDefault="00B22AD7" w:rsidP="004D4556">
      <w:pPr>
        <w:pStyle w:val="NormalWeb"/>
        <w:numPr>
          <w:ilvl w:val="0"/>
          <w:numId w:val="9"/>
        </w:numPr>
        <w:shd w:val="clear" w:color="auto" w:fill="FFFFFF"/>
        <w:spacing w:before="0" w:beforeAutospacing="0" w:after="60" w:afterAutospacing="0"/>
        <w:ind w:left="851"/>
        <w:jc w:val="both"/>
        <w:textAlignment w:val="baseline"/>
        <w:rPr>
          <w:rFonts w:ascii="Calibri" w:hAnsi="Calibri" w:cs="Calibri"/>
          <w:sz w:val="20"/>
          <w:szCs w:val="20"/>
        </w:rPr>
      </w:pPr>
      <w:r>
        <w:rPr>
          <w:rFonts w:ascii="Calibri" w:hAnsi="Calibri" w:cs="Calibri"/>
          <w:sz w:val="20"/>
          <w:szCs w:val="20"/>
        </w:rPr>
        <w:t>prawo</w:t>
      </w:r>
      <w:r w:rsidRPr="004D4556">
        <w:rPr>
          <w:rFonts w:ascii="Calibri" w:hAnsi="Calibri" w:cs="Calibri"/>
          <w:sz w:val="20"/>
          <w:szCs w:val="20"/>
        </w:rPr>
        <w:t xml:space="preserve"> żądania sprostowania (po</w:t>
      </w:r>
      <w:r>
        <w:rPr>
          <w:rFonts w:ascii="Calibri" w:hAnsi="Calibri" w:cs="Calibri"/>
          <w:sz w:val="20"/>
          <w:szCs w:val="20"/>
        </w:rPr>
        <w:t xml:space="preserve">prawiania) danych osobowych – w </w:t>
      </w:r>
      <w:r w:rsidRPr="004D4556">
        <w:rPr>
          <w:rFonts w:ascii="Calibri" w:hAnsi="Calibri" w:cs="Calibri"/>
          <w:sz w:val="20"/>
          <w:szCs w:val="20"/>
        </w:rPr>
        <w:t>przypadku, gdy dane są nieprawidłowe lub niekompletne</w:t>
      </w:r>
      <w:r>
        <w:rPr>
          <w:rFonts w:ascii="Calibri" w:hAnsi="Calibri" w:cs="Calibri"/>
          <w:sz w:val="20"/>
          <w:szCs w:val="20"/>
        </w:rPr>
        <w:t xml:space="preserve"> art. 16 RODO</w:t>
      </w:r>
      <w:r w:rsidRPr="004D4556">
        <w:rPr>
          <w:rFonts w:ascii="Calibri" w:hAnsi="Calibri" w:cs="Calibri"/>
          <w:sz w:val="20"/>
          <w:szCs w:val="20"/>
        </w:rPr>
        <w:t>;</w:t>
      </w:r>
    </w:p>
    <w:p w:rsidR="00B22AD7" w:rsidRPr="004D4556" w:rsidRDefault="00B22AD7" w:rsidP="006C4299">
      <w:pPr>
        <w:pStyle w:val="NormalWeb"/>
        <w:shd w:val="clear" w:color="auto" w:fill="FFFFFF"/>
        <w:spacing w:before="0" w:beforeAutospacing="0" w:after="60" w:afterAutospacing="0"/>
        <w:ind w:firstLine="491"/>
        <w:jc w:val="both"/>
        <w:textAlignment w:val="baseline"/>
        <w:rPr>
          <w:rFonts w:ascii="Calibri" w:hAnsi="Calibri" w:cs="Calibri"/>
          <w:sz w:val="20"/>
          <w:szCs w:val="20"/>
        </w:rPr>
      </w:pPr>
      <w:r>
        <w:rPr>
          <w:rFonts w:ascii="Calibri" w:hAnsi="Calibri" w:cs="Calibri"/>
          <w:sz w:val="20"/>
          <w:szCs w:val="20"/>
        </w:rPr>
        <w:t>3)</w:t>
      </w:r>
      <w:r>
        <w:rPr>
          <w:rFonts w:ascii="Calibri" w:hAnsi="Calibri" w:cs="Calibri"/>
          <w:sz w:val="20"/>
          <w:szCs w:val="20"/>
        </w:rPr>
        <w:tab/>
        <w:t xml:space="preserve">prawo </w:t>
      </w:r>
      <w:r w:rsidRPr="004D4556">
        <w:rPr>
          <w:rFonts w:ascii="Calibri" w:hAnsi="Calibri" w:cs="Calibri"/>
          <w:sz w:val="20"/>
          <w:szCs w:val="20"/>
        </w:rPr>
        <w:t xml:space="preserve"> żądania usunięcia danych osobowych (tzw. prawo do bycia zapomnianym)</w:t>
      </w:r>
      <w:r>
        <w:rPr>
          <w:rFonts w:ascii="Calibri" w:hAnsi="Calibri" w:cs="Calibri"/>
          <w:sz w:val="20"/>
          <w:szCs w:val="20"/>
        </w:rPr>
        <w:t xml:space="preserve"> art. 17 RODO;</w:t>
      </w:r>
    </w:p>
    <w:p w:rsidR="00B22AD7" w:rsidRPr="004D4556" w:rsidRDefault="00B22AD7" w:rsidP="006C4299">
      <w:pPr>
        <w:pStyle w:val="NormalWeb"/>
        <w:shd w:val="clear" w:color="auto" w:fill="FFFFFF"/>
        <w:spacing w:before="0" w:beforeAutospacing="0" w:after="60" w:afterAutospacing="0"/>
        <w:ind w:firstLine="491"/>
        <w:jc w:val="both"/>
        <w:textAlignment w:val="baseline"/>
        <w:rPr>
          <w:rFonts w:ascii="Calibri" w:hAnsi="Calibri" w:cs="Calibri"/>
          <w:sz w:val="20"/>
          <w:szCs w:val="20"/>
        </w:rPr>
      </w:pPr>
      <w:r>
        <w:rPr>
          <w:rFonts w:ascii="Calibri" w:hAnsi="Calibri" w:cs="Calibri"/>
          <w:sz w:val="20"/>
          <w:szCs w:val="20"/>
        </w:rPr>
        <w:t>4)</w:t>
      </w:r>
      <w:r>
        <w:rPr>
          <w:rFonts w:ascii="Calibri" w:hAnsi="Calibri" w:cs="Calibri"/>
          <w:sz w:val="20"/>
          <w:szCs w:val="20"/>
        </w:rPr>
        <w:tab/>
      </w:r>
      <w:r w:rsidRPr="004D4556">
        <w:rPr>
          <w:rFonts w:ascii="Calibri" w:hAnsi="Calibri" w:cs="Calibri"/>
          <w:sz w:val="20"/>
          <w:szCs w:val="20"/>
        </w:rPr>
        <w:t xml:space="preserve">prawo do żądania ograniczenia przetwarzania danych osobowych </w:t>
      </w:r>
      <w:r>
        <w:rPr>
          <w:rFonts w:ascii="Calibri" w:hAnsi="Calibri" w:cs="Calibri"/>
          <w:sz w:val="20"/>
          <w:szCs w:val="20"/>
        </w:rPr>
        <w:t>art. 18 RODO;</w:t>
      </w:r>
    </w:p>
    <w:p w:rsidR="00B22AD7" w:rsidRPr="004D4556" w:rsidRDefault="00B22AD7" w:rsidP="006C4299">
      <w:pPr>
        <w:pStyle w:val="NormalWeb"/>
        <w:shd w:val="clear" w:color="auto" w:fill="FFFFFF"/>
        <w:spacing w:before="0" w:beforeAutospacing="0" w:after="60" w:afterAutospacing="0"/>
        <w:ind w:firstLine="491"/>
        <w:jc w:val="both"/>
        <w:textAlignment w:val="baseline"/>
        <w:rPr>
          <w:rFonts w:ascii="Calibri" w:hAnsi="Calibri" w:cs="Calibri"/>
          <w:sz w:val="20"/>
          <w:szCs w:val="20"/>
        </w:rPr>
      </w:pPr>
      <w:r>
        <w:rPr>
          <w:rFonts w:ascii="Calibri" w:hAnsi="Calibri" w:cs="Calibri"/>
          <w:sz w:val="20"/>
          <w:szCs w:val="20"/>
        </w:rPr>
        <w:t>5)</w:t>
      </w:r>
      <w:r>
        <w:rPr>
          <w:rFonts w:ascii="Calibri" w:hAnsi="Calibri" w:cs="Calibri"/>
          <w:sz w:val="20"/>
          <w:szCs w:val="20"/>
        </w:rPr>
        <w:tab/>
      </w:r>
      <w:r w:rsidRPr="004D4556">
        <w:rPr>
          <w:rFonts w:ascii="Calibri" w:hAnsi="Calibri" w:cs="Calibri"/>
          <w:sz w:val="20"/>
          <w:szCs w:val="20"/>
        </w:rPr>
        <w:t xml:space="preserve">prawo do przenoszenia danych </w:t>
      </w:r>
      <w:r>
        <w:rPr>
          <w:rFonts w:ascii="Calibri" w:hAnsi="Calibri" w:cs="Calibri"/>
          <w:sz w:val="20"/>
          <w:szCs w:val="20"/>
        </w:rPr>
        <w:t>art. 20 RODO;</w:t>
      </w:r>
    </w:p>
    <w:p w:rsidR="00B22AD7" w:rsidRPr="004D4556" w:rsidRDefault="00B22AD7" w:rsidP="006C4299">
      <w:pPr>
        <w:pStyle w:val="NormalWeb"/>
        <w:shd w:val="clear" w:color="auto" w:fill="FFFFFF"/>
        <w:spacing w:before="0" w:beforeAutospacing="0" w:after="60" w:afterAutospacing="0"/>
        <w:ind w:firstLine="491"/>
        <w:jc w:val="both"/>
        <w:textAlignment w:val="baseline"/>
        <w:rPr>
          <w:rFonts w:ascii="Calibri" w:hAnsi="Calibri" w:cs="Calibri"/>
          <w:sz w:val="20"/>
          <w:szCs w:val="20"/>
        </w:rPr>
      </w:pPr>
      <w:r>
        <w:rPr>
          <w:rFonts w:ascii="Calibri" w:hAnsi="Calibri" w:cs="Calibri"/>
          <w:sz w:val="20"/>
          <w:szCs w:val="20"/>
        </w:rPr>
        <w:t>6)</w:t>
      </w:r>
      <w:r>
        <w:rPr>
          <w:rFonts w:ascii="Calibri" w:hAnsi="Calibri" w:cs="Calibri"/>
          <w:sz w:val="20"/>
          <w:szCs w:val="20"/>
        </w:rPr>
        <w:tab/>
      </w:r>
      <w:r w:rsidRPr="004D4556">
        <w:rPr>
          <w:rFonts w:ascii="Calibri" w:hAnsi="Calibri" w:cs="Calibri"/>
          <w:sz w:val="20"/>
          <w:szCs w:val="20"/>
        </w:rPr>
        <w:t xml:space="preserve">prawo sprzeciwu wobec przetwarzania danych </w:t>
      </w:r>
      <w:r>
        <w:rPr>
          <w:rFonts w:ascii="Calibri" w:hAnsi="Calibri" w:cs="Calibri"/>
          <w:sz w:val="20"/>
          <w:szCs w:val="20"/>
        </w:rPr>
        <w:t>art. 21 RODO.</w:t>
      </w:r>
    </w:p>
    <w:p w:rsidR="00B22AD7" w:rsidRPr="004D4556"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4D4556">
        <w:rPr>
          <w:rFonts w:ascii="Calibri" w:hAnsi="Calibri" w:cs="Calibri"/>
          <w:sz w:val="20"/>
          <w:szCs w:val="20"/>
        </w:rPr>
        <w:t>W przypadku, gdy przetwarzanie danych osobowych odbywa się na podstawie zgody osoby na przetwarzanie danych osobowych (art. 6 ust. 1 lit. a RODO), przysługuje Pani/Panu prawo do cofnięcia tej zgody</w:t>
      </w:r>
      <w:r>
        <w:rPr>
          <w:rFonts w:ascii="Calibri" w:hAnsi="Calibri" w:cs="Calibri"/>
          <w:sz w:val="20"/>
          <w:szCs w:val="20"/>
        </w:rPr>
        <w:br/>
      </w:r>
      <w:r w:rsidRPr="004D4556">
        <w:rPr>
          <w:rFonts w:ascii="Calibri" w:hAnsi="Calibri" w:cs="Calibri"/>
          <w:sz w:val="20"/>
          <w:szCs w:val="20"/>
        </w:rPr>
        <w:t>w dowolnym momencie. Cofnięcie to nie ma wpływu na zgodność przetwarzania z obowiązującym prawem, którego dokonano na podstawie zgody przed jej cofnięciem.</w:t>
      </w:r>
    </w:p>
    <w:p w:rsidR="00B22AD7" w:rsidRPr="004D4556"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4D4556">
        <w:rPr>
          <w:rFonts w:ascii="Calibri" w:hAnsi="Calibri" w:cs="Calibri"/>
          <w:sz w:val="20"/>
          <w:szCs w:val="20"/>
        </w:rPr>
        <w:t>W sytuacji, gdy przetwarzanie danych osobowych odbywa się na podstawie zgody osoby, której dane dotyczą, podanie przez Panią/Pana danych osobowych Administratorowi ma charakter dobrowolny.</w:t>
      </w:r>
    </w:p>
    <w:p w:rsidR="00B22AD7" w:rsidRPr="004D4556"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4D4556">
        <w:rPr>
          <w:rFonts w:ascii="Calibri" w:hAnsi="Calibri" w:cs="Calibri"/>
          <w:sz w:val="20"/>
          <w:szCs w:val="20"/>
        </w:rPr>
        <w:t>Podanie przez Panią/Pana danych osobowych jest obowiązkowe, w sytuacji gdy przesłankę przetwarzania danych osobowych stanowi przepis prawa lub zawarta między stronami umowa.</w:t>
      </w:r>
    </w:p>
    <w:p w:rsidR="00B22AD7" w:rsidRPr="004D4556"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4D4556">
        <w:rPr>
          <w:rFonts w:ascii="Calibri" w:hAnsi="Calibri" w:cs="Calibri"/>
          <w:sz w:val="20"/>
          <w:szCs w:val="20"/>
        </w:rPr>
        <w:t>W przypadku powzięcia informacji o niezgodnym z prawem przetwarzaniu</w:t>
      </w:r>
      <w:r>
        <w:rPr>
          <w:rFonts w:ascii="Calibri" w:hAnsi="Calibri" w:cs="Calibri"/>
          <w:sz w:val="20"/>
          <w:szCs w:val="20"/>
        </w:rPr>
        <w:br/>
      </w:r>
      <w:r w:rsidRPr="004D4556">
        <w:rPr>
          <w:rFonts w:ascii="Calibri" w:hAnsi="Calibri" w:cs="Calibri"/>
          <w:sz w:val="20"/>
          <w:szCs w:val="20"/>
        </w:rPr>
        <w:t>w</w:t>
      </w:r>
      <w:r>
        <w:rPr>
          <w:rFonts w:ascii="Calibri" w:hAnsi="Calibri" w:cs="Calibri"/>
          <w:sz w:val="20"/>
          <w:szCs w:val="20"/>
        </w:rPr>
        <w:t xml:space="preserve"> Liceum Ogólnokształcącym im. Henryka Sienkiewicza</w:t>
      </w:r>
      <w:r w:rsidRPr="004D4556">
        <w:rPr>
          <w:rFonts w:ascii="Calibri" w:hAnsi="Calibri" w:cs="Calibri"/>
          <w:sz w:val="20"/>
          <w:szCs w:val="20"/>
        </w:rPr>
        <w:t xml:space="preserve"> Pani/Pana danych osobowych, przysługuje Pani/Panu prawo wniesienia skargi do organu nadzorczego właściwego w sprawach ochrony danych osobowych (Prezes Urzędu Ochrony Danych Osobowych, ul. Stawki 2, 00-193 Warszawa).</w:t>
      </w:r>
    </w:p>
    <w:p w:rsidR="00B22AD7" w:rsidRPr="005D3982"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Pr>
          <w:rFonts w:ascii="Calibri" w:hAnsi="Calibri" w:cs="Calibri"/>
          <w:sz w:val="20"/>
          <w:szCs w:val="20"/>
        </w:rPr>
        <w:t xml:space="preserve">Siedziba Administratora </w:t>
      </w:r>
      <w:r w:rsidRPr="005D3982">
        <w:rPr>
          <w:rFonts w:ascii="Calibri" w:hAnsi="Calibri" w:cs="Calibri"/>
          <w:sz w:val="20"/>
          <w:szCs w:val="20"/>
        </w:rPr>
        <w:t xml:space="preserve">jest objęta systemem monitoringu. Monitoring stosowany jest w ramach prawnie usprawiedliwionego interesu Administratora, w celu ochrony mienia oraz zapewnienia bezpieczeństwa. Źródłem danych są kamery systemu monitoringu. Odbiorcami zarejestrowanych danych osobowych będą wyłącznie podmioty uprawnione do uzyskania danych osobowych na podstawie przepisów prawa. Dane </w:t>
      </w:r>
      <w:r>
        <w:rPr>
          <w:rFonts w:ascii="Calibri" w:hAnsi="Calibri" w:cs="Calibri"/>
          <w:sz w:val="20"/>
          <w:szCs w:val="20"/>
        </w:rPr>
        <w:br/>
      </w:r>
      <w:r w:rsidRPr="005D3982">
        <w:rPr>
          <w:rFonts w:ascii="Calibri" w:hAnsi="Calibri" w:cs="Calibri"/>
          <w:sz w:val="20"/>
          <w:szCs w:val="20"/>
        </w:rPr>
        <w:t>z monitoringu będą przetwarzane przez okres oraz w zakresie wymaganym przez przepisy powszechnie obowiązującego prawa.</w:t>
      </w:r>
    </w:p>
    <w:p w:rsidR="00B22AD7" w:rsidRPr="005D3982" w:rsidRDefault="00B22AD7" w:rsidP="004D4556">
      <w:pPr>
        <w:pStyle w:val="NormalWeb"/>
        <w:numPr>
          <w:ilvl w:val="0"/>
          <w:numId w:val="3"/>
        </w:numPr>
        <w:shd w:val="clear" w:color="auto" w:fill="FFFFFF"/>
        <w:spacing w:before="0" w:beforeAutospacing="0" w:after="60" w:afterAutospacing="0"/>
        <w:ind w:left="426"/>
        <w:jc w:val="both"/>
        <w:textAlignment w:val="baseline"/>
        <w:rPr>
          <w:rFonts w:ascii="Calibri" w:hAnsi="Calibri" w:cs="Calibri"/>
          <w:sz w:val="20"/>
          <w:szCs w:val="20"/>
        </w:rPr>
      </w:pPr>
      <w:r w:rsidRPr="005D3982">
        <w:rPr>
          <w:rFonts w:ascii="Calibri" w:hAnsi="Calibri" w:cs="Calibri"/>
          <w:sz w:val="20"/>
          <w:szCs w:val="20"/>
        </w:rPr>
        <w:t>Osoba zarejestrowana przez system monitoringu ma prawo do żądania od Administratora dostępu do danych osobowych, prawo do ich sprostowania, usunięcia lub ograniczenia przetwarzania. Osobie zarejestrowanej przez system monitoringu przysługuje prawo wniesienia skargi do organu nadzorczego.</w:t>
      </w:r>
    </w:p>
    <w:p w:rsidR="00B22AD7" w:rsidRDefault="00B22AD7" w:rsidP="004D4556">
      <w:pPr>
        <w:spacing w:after="60"/>
        <w:rPr>
          <w:rFonts w:ascii="Calibri" w:hAnsi="Calibri" w:cs="Calibri"/>
          <w:sz w:val="20"/>
          <w:szCs w:val="20"/>
        </w:rPr>
      </w:pPr>
    </w:p>
    <w:p w:rsidR="00B22AD7" w:rsidRDefault="00B22AD7" w:rsidP="004D4556">
      <w:pPr>
        <w:spacing w:after="60"/>
        <w:rPr>
          <w:rFonts w:ascii="Calibri" w:hAnsi="Calibri" w:cs="Calibri"/>
          <w:sz w:val="20"/>
          <w:szCs w:val="20"/>
        </w:rPr>
      </w:pPr>
      <w:r>
        <w:rPr>
          <w:rFonts w:ascii="Calibri" w:hAnsi="Calibri" w:cs="Calibri"/>
          <w:sz w:val="20"/>
          <w:szCs w:val="20"/>
        </w:rPr>
        <w:t>Oświadczam, że zapoznałam/em się z niniejszą klauzulą informacyjną RODO.</w:t>
      </w:r>
    </w:p>
    <w:p w:rsidR="00B22AD7" w:rsidRDefault="00B22AD7" w:rsidP="004D4556">
      <w:pPr>
        <w:spacing w:after="60"/>
        <w:rPr>
          <w:rFonts w:ascii="Calibri" w:hAnsi="Calibri" w:cs="Calibri"/>
          <w:sz w:val="20"/>
          <w:szCs w:val="20"/>
        </w:rPr>
      </w:pPr>
    </w:p>
    <w:p w:rsidR="00B22AD7" w:rsidRDefault="00B22AD7" w:rsidP="004D4556">
      <w:pPr>
        <w:spacing w:after="60"/>
        <w:rPr>
          <w:rFonts w:ascii="Calibri" w:hAnsi="Calibri" w:cs="Calibri"/>
          <w:sz w:val="20"/>
          <w:szCs w:val="20"/>
        </w:rPr>
      </w:pPr>
    </w:p>
    <w:p w:rsidR="00B22AD7" w:rsidRDefault="00B22AD7" w:rsidP="004D4556">
      <w:pPr>
        <w:spacing w:after="60"/>
        <w:rPr>
          <w:rFonts w:ascii="Calibri" w:hAnsi="Calibri" w:cs="Calibri"/>
          <w:sz w:val="20"/>
          <w:szCs w:val="20"/>
        </w:rPr>
      </w:pP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t>………………………………………………</w:t>
      </w:r>
    </w:p>
    <w:p w:rsidR="00B22AD7" w:rsidRPr="004D4556" w:rsidRDefault="00B22AD7" w:rsidP="004D4556">
      <w:pPr>
        <w:spacing w:after="60"/>
        <w:rPr>
          <w:rFonts w:ascii="Calibri" w:hAnsi="Calibri" w:cs="Calibri"/>
          <w:sz w:val="20"/>
          <w:szCs w:val="20"/>
        </w:rPr>
      </w:pP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r>
      <w:r>
        <w:rPr>
          <w:rFonts w:ascii="Calibri" w:hAnsi="Calibri" w:cs="Calibri"/>
          <w:sz w:val="20"/>
          <w:szCs w:val="20"/>
        </w:rPr>
        <w:tab/>
        <w:t xml:space="preserve">              (data i podpis)</w:t>
      </w:r>
    </w:p>
    <w:sectPr w:rsidR="00B22AD7" w:rsidRPr="004D4556" w:rsidSect="00C13271">
      <w:pgSz w:w="11900" w:h="16820"/>
      <w:pgMar w:top="1440" w:right="1268" w:bottom="720" w:left="1276" w:header="709" w:footer="709" w:gutter="0"/>
      <w:cols w:space="708"/>
      <w:noEndnote/>
      <w:docGrid w:linePitch="272"/>
    </w:sectPr>
  </w:body>
</w:document>
</file>

<file path=word/fontTable.xml><?xml version="1.0" encoding="utf-8"?>
<w:fonts xmlns:r="http://schemas.openxmlformats.org/officeDocument/2006/relationships" xmlns:w="http://schemas.openxmlformats.org/wordprocessingml/2006/main">
  <w:font w:name="Times New Roman">
    <w:panose1 w:val="02020603050405020304"/>
    <w:charset w:val="EE"/>
    <w:family w:val="roman"/>
    <w:pitch w:val="variable"/>
    <w:sig w:usb0="E0002AFF" w:usb1="C0007841" w:usb2="00000009" w:usb3="00000000" w:csb0="000001FF" w:csb1="00000000"/>
  </w:font>
  <w:font w:name="inherit">
    <w:altName w:val="Times New Roman"/>
    <w:panose1 w:val="00000000000000000000"/>
    <w:charset w:val="00"/>
    <w:family w:val="roman"/>
    <w:notTrueType/>
    <w:pitch w:val="default"/>
    <w:sig w:usb0="00000003" w:usb1="00000000" w:usb2="00000000" w:usb3="00000000" w:csb0="00000001" w:csb1="00000000"/>
  </w:font>
  <w:font w:name="Calibri">
    <w:panose1 w:val="020F0502020204030204"/>
    <w:charset w:val="EE"/>
    <w:family w:val="swiss"/>
    <w:pitch w:val="variable"/>
    <w:sig w:usb0="E00002FF" w:usb1="4000ACFF" w:usb2="00000001" w:usb3="00000000" w:csb0="0000019F" w:csb1="00000000"/>
  </w:font>
  <w:font w:name="Cambria">
    <w:panose1 w:val="02040503050406030204"/>
    <w:charset w:val="EE"/>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13780AE2"/>
    <w:multiLevelType w:val="hybridMultilevel"/>
    <w:tmpl w:val="82AC9FD2"/>
    <w:lvl w:ilvl="0" w:tplc="04150011">
      <w:start w:val="1"/>
      <w:numFmt w:val="decimal"/>
      <w:lvlText w:val="%1)"/>
      <w:lvlJc w:val="left"/>
      <w:pPr>
        <w:ind w:left="720" w:hanging="360"/>
      </w:pPr>
      <w:rPr>
        <w:rFonts w:cs="Times New Roman"/>
      </w:rPr>
    </w:lvl>
    <w:lvl w:ilvl="1" w:tplc="04150019">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
    <w:nsid w:val="1D8124FA"/>
    <w:multiLevelType w:val="hybridMultilevel"/>
    <w:tmpl w:val="54AA96CA"/>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2">
    <w:nsid w:val="212F472E"/>
    <w:multiLevelType w:val="hybridMultilevel"/>
    <w:tmpl w:val="CB08A66E"/>
    <w:lvl w:ilvl="0" w:tplc="04150011">
      <w:start w:val="1"/>
      <w:numFmt w:val="decimal"/>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3">
    <w:nsid w:val="32EC4061"/>
    <w:multiLevelType w:val="hybridMultilevel"/>
    <w:tmpl w:val="D2826CC4"/>
    <w:lvl w:ilvl="0" w:tplc="04150017">
      <w:start w:val="1"/>
      <w:numFmt w:val="lowerLetter"/>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4">
    <w:nsid w:val="3BFA155D"/>
    <w:multiLevelType w:val="hybridMultilevel"/>
    <w:tmpl w:val="FF62EE22"/>
    <w:lvl w:ilvl="0" w:tplc="04150011">
      <w:start w:val="1"/>
      <w:numFmt w:val="decimal"/>
      <w:lvlText w:val="%1)"/>
      <w:lvlJc w:val="left"/>
      <w:pPr>
        <w:ind w:left="720" w:hanging="360"/>
      </w:pPr>
      <w:rPr>
        <w:rFonts w:cs="Times New Roman" w:hint="default"/>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5">
    <w:nsid w:val="3D540E08"/>
    <w:multiLevelType w:val="hybridMultilevel"/>
    <w:tmpl w:val="DB7CE4F0"/>
    <w:lvl w:ilvl="0" w:tplc="04150011">
      <w:start w:val="1"/>
      <w:numFmt w:val="decimal"/>
      <w:lvlText w:val="%1)"/>
      <w:lvlJc w:val="left"/>
      <w:pPr>
        <w:ind w:left="720" w:hanging="360"/>
      </w:pPr>
      <w:rPr>
        <w:rFonts w:cs="Times New Roman"/>
      </w:rPr>
    </w:lvl>
    <w:lvl w:ilvl="1" w:tplc="04150011">
      <w:start w:val="1"/>
      <w:numFmt w:val="decimal"/>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6">
    <w:nsid w:val="3E922DEF"/>
    <w:multiLevelType w:val="hybridMultilevel"/>
    <w:tmpl w:val="39084ADE"/>
    <w:lvl w:ilvl="0" w:tplc="FD0A263C">
      <w:start w:val="1"/>
      <w:numFmt w:val="decimal"/>
      <w:lvlText w:val="%1."/>
      <w:lvlJc w:val="left"/>
      <w:pPr>
        <w:ind w:left="720" w:hanging="360"/>
      </w:pPr>
      <w:rPr>
        <w:rFonts w:ascii="inherit" w:hAnsi="inherit" w:cs="Times New Roman" w:hint="default"/>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7">
    <w:nsid w:val="45660CDD"/>
    <w:multiLevelType w:val="hybridMultilevel"/>
    <w:tmpl w:val="54AA96CA"/>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8">
    <w:nsid w:val="53F1001E"/>
    <w:multiLevelType w:val="hybridMultilevel"/>
    <w:tmpl w:val="5568EA2C"/>
    <w:lvl w:ilvl="0" w:tplc="FD0A263C">
      <w:start w:val="1"/>
      <w:numFmt w:val="decimal"/>
      <w:lvlText w:val="%1."/>
      <w:lvlJc w:val="left"/>
      <w:pPr>
        <w:ind w:left="720" w:hanging="360"/>
      </w:pPr>
      <w:rPr>
        <w:rFonts w:ascii="inherit" w:hAnsi="inherit" w:cs="Times New Roman" w:hint="default"/>
        <w:b/>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9">
    <w:nsid w:val="62EE022C"/>
    <w:multiLevelType w:val="hybridMultilevel"/>
    <w:tmpl w:val="54AA96CA"/>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0">
    <w:nsid w:val="6D4F3B29"/>
    <w:multiLevelType w:val="hybridMultilevel"/>
    <w:tmpl w:val="CB08A66E"/>
    <w:lvl w:ilvl="0" w:tplc="04150011">
      <w:start w:val="1"/>
      <w:numFmt w:val="decimal"/>
      <w:lvlText w:val="%1)"/>
      <w:lvlJc w:val="left"/>
      <w:pPr>
        <w:ind w:left="1440" w:hanging="360"/>
      </w:pPr>
      <w:rPr>
        <w:rFonts w:cs="Times New Roman"/>
      </w:rPr>
    </w:lvl>
    <w:lvl w:ilvl="1" w:tplc="04150019" w:tentative="1">
      <w:start w:val="1"/>
      <w:numFmt w:val="lowerLetter"/>
      <w:lvlText w:val="%2."/>
      <w:lvlJc w:val="left"/>
      <w:pPr>
        <w:ind w:left="2160" w:hanging="360"/>
      </w:pPr>
      <w:rPr>
        <w:rFonts w:cs="Times New Roman"/>
      </w:rPr>
    </w:lvl>
    <w:lvl w:ilvl="2" w:tplc="0415001B" w:tentative="1">
      <w:start w:val="1"/>
      <w:numFmt w:val="lowerRoman"/>
      <w:lvlText w:val="%3."/>
      <w:lvlJc w:val="right"/>
      <w:pPr>
        <w:ind w:left="2880" w:hanging="180"/>
      </w:pPr>
      <w:rPr>
        <w:rFonts w:cs="Times New Roman"/>
      </w:rPr>
    </w:lvl>
    <w:lvl w:ilvl="3" w:tplc="0415000F" w:tentative="1">
      <w:start w:val="1"/>
      <w:numFmt w:val="decimal"/>
      <w:lvlText w:val="%4."/>
      <w:lvlJc w:val="left"/>
      <w:pPr>
        <w:ind w:left="3600" w:hanging="360"/>
      </w:pPr>
      <w:rPr>
        <w:rFonts w:cs="Times New Roman"/>
      </w:rPr>
    </w:lvl>
    <w:lvl w:ilvl="4" w:tplc="04150019" w:tentative="1">
      <w:start w:val="1"/>
      <w:numFmt w:val="lowerLetter"/>
      <w:lvlText w:val="%5."/>
      <w:lvlJc w:val="left"/>
      <w:pPr>
        <w:ind w:left="4320" w:hanging="360"/>
      </w:pPr>
      <w:rPr>
        <w:rFonts w:cs="Times New Roman"/>
      </w:rPr>
    </w:lvl>
    <w:lvl w:ilvl="5" w:tplc="0415001B" w:tentative="1">
      <w:start w:val="1"/>
      <w:numFmt w:val="lowerRoman"/>
      <w:lvlText w:val="%6."/>
      <w:lvlJc w:val="right"/>
      <w:pPr>
        <w:ind w:left="5040" w:hanging="180"/>
      </w:pPr>
      <w:rPr>
        <w:rFonts w:cs="Times New Roman"/>
      </w:rPr>
    </w:lvl>
    <w:lvl w:ilvl="6" w:tplc="0415000F" w:tentative="1">
      <w:start w:val="1"/>
      <w:numFmt w:val="decimal"/>
      <w:lvlText w:val="%7."/>
      <w:lvlJc w:val="left"/>
      <w:pPr>
        <w:ind w:left="5760" w:hanging="360"/>
      </w:pPr>
      <w:rPr>
        <w:rFonts w:cs="Times New Roman"/>
      </w:rPr>
    </w:lvl>
    <w:lvl w:ilvl="7" w:tplc="04150019" w:tentative="1">
      <w:start w:val="1"/>
      <w:numFmt w:val="lowerLetter"/>
      <w:lvlText w:val="%8."/>
      <w:lvlJc w:val="left"/>
      <w:pPr>
        <w:ind w:left="6480" w:hanging="360"/>
      </w:pPr>
      <w:rPr>
        <w:rFonts w:cs="Times New Roman"/>
      </w:rPr>
    </w:lvl>
    <w:lvl w:ilvl="8" w:tplc="0415001B" w:tentative="1">
      <w:start w:val="1"/>
      <w:numFmt w:val="lowerRoman"/>
      <w:lvlText w:val="%9."/>
      <w:lvlJc w:val="right"/>
      <w:pPr>
        <w:ind w:left="7200" w:hanging="180"/>
      </w:pPr>
      <w:rPr>
        <w:rFonts w:cs="Times New Roman"/>
      </w:rPr>
    </w:lvl>
  </w:abstractNum>
  <w:abstractNum w:abstractNumId="11">
    <w:nsid w:val="722E31D6"/>
    <w:multiLevelType w:val="hybridMultilevel"/>
    <w:tmpl w:val="4238BB28"/>
    <w:lvl w:ilvl="0" w:tplc="04150011">
      <w:start w:val="1"/>
      <w:numFmt w:val="decimal"/>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2">
    <w:nsid w:val="78384870"/>
    <w:multiLevelType w:val="hybridMultilevel"/>
    <w:tmpl w:val="A296D554"/>
    <w:lvl w:ilvl="0" w:tplc="0415000F">
      <w:start w:val="1"/>
      <w:numFmt w:val="decimal"/>
      <w:lvlText w:val="%1."/>
      <w:lvlJc w:val="left"/>
      <w:pPr>
        <w:ind w:left="760" w:hanging="360"/>
      </w:pPr>
      <w:rPr>
        <w:rFonts w:cs="Times New Roman"/>
      </w:rPr>
    </w:lvl>
    <w:lvl w:ilvl="1" w:tplc="812ABD44">
      <w:start w:val="1"/>
      <w:numFmt w:val="decimal"/>
      <w:lvlText w:val="%2)"/>
      <w:lvlJc w:val="left"/>
      <w:pPr>
        <w:ind w:left="1440" w:hanging="360"/>
      </w:pPr>
      <w:rPr>
        <w:rFonts w:cs="Times New Roman" w:hint="default"/>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abstractNum w:abstractNumId="13">
    <w:nsid w:val="79A91012"/>
    <w:multiLevelType w:val="hybridMultilevel"/>
    <w:tmpl w:val="54AA96CA"/>
    <w:lvl w:ilvl="0" w:tplc="04150017">
      <w:start w:val="1"/>
      <w:numFmt w:val="lowerLetter"/>
      <w:lvlText w:val="%1)"/>
      <w:lvlJc w:val="left"/>
      <w:pPr>
        <w:ind w:left="720" w:hanging="360"/>
      </w:pPr>
      <w:rPr>
        <w:rFonts w:cs="Times New Roman"/>
      </w:rPr>
    </w:lvl>
    <w:lvl w:ilvl="1" w:tplc="04150019" w:tentative="1">
      <w:start w:val="1"/>
      <w:numFmt w:val="lowerLetter"/>
      <w:lvlText w:val="%2."/>
      <w:lvlJc w:val="left"/>
      <w:pPr>
        <w:ind w:left="1440" w:hanging="360"/>
      </w:pPr>
      <w:rPr>
        <w:rFonts w:cs="Times New Roman"/>
      </w:rPr>
    </w:lvl>
    <w:lvl w:ilvl="2" w:tplc="0415001B" w:tentative="1">
      <w:start w:val="1"/>
      <w:numFmt w:val="lowerRoman"/>
      <w:lvlText w:val="%3."/>
      <w:lvlJc w:val="right"/>
      <w:pPr>
        <w:ind w:left="2160" w:hanging="180"/>
      </w:pPr>
      <w:rPr>
        <w:rFonts w:cs="Times New Roman"/>
      </w:rPr>
    </w:lvl>
    <w:lvl w:ilvl="3" w:tplc="0415000F" w:tentative="1">
      <w:start w:val="1"/>
      <w:numFmt w:val="decimal"/>
      <w:lvlText w:val="%4."/>
      <w:lvlJc w:val="left"/>
      <w:pPr>
        <w:ind w:left="2880" w:hanging="360"/>
      </w:pPr>
      <w:rPr>
        <w:rFonts w:cs="Times New Roman"/>
      </w:rPr>
    </w:lvl>
    <w:lvl w:ilvl="4" w:tplc="04150019" w:tentative="1">
      <w:start w:val="1"/>
      <w:numFmt w:val="lowerLetter"/>
      <w:lvlText w:val="%5."/>
      <w:lvlJc w:val="left"/>
      <w:pPr>
        <w:ind w:left="3600" w:hanging="360"/>
      </w:pPr>
      <w:rPr>
        <w:rFonts w:cs="Times New Roman"/>
      </w:rPr>
    </w:lvl>
    <w:lvl w:ilvl="5" w:tplc="0415001B" w:tentative="1">
      <w:start w:val="1"/>
      <w:numFmt w:val="lowerRoman"/>
      <w:lvlText w:val="%6."/>
      <w:lvlJc w:val="right"/>
      <w:pPr>
        <w:ind w:left="4320" w:hanging="180"/>
      </w:pPr>
      <w:rPr>
        <w:rFonts w:cs="Times New Roman"/>
      </w:rPr>
    </w:lvl>
    <w:lvl w:ilvl="6" w:tplc="0415000F" w:tentative="1">
      <w:start w:val="1"/>
      <w:numFmt w:val="decimal"/>
      <w:lvlText w:val="%7."/>
      <w:lvlJc w:val="left"/>
      <w:pPr>
        <w:ind w:left="5040" w:hanging="360"/>
      </w:pPr>
      <w:rPr>
        <w:rFonts w:cs="Times New Roman"/>
      </w:rPr>
    </w:lvl>
    <w:lvl w:ilvl="7" w:tplc="04150019" w:tentative="1">
      <w:start w:val="1"/>
      <w:numFmt w:val="lowerLetter"/>
      <w:lvlText w:val="%8."/>
      <w:lvlJc w:val="left"/>
      <w:pPr>
        <w:ind w:left="5760" w:hanging="360"/>
      </w:pPr>
      <w:rPr>
        <w:rFonts w:cs="Times New Roman"/>
      </w:rPr>
    </w:lvl>
    <w:lvl w:ilvl="8" w:tplc="0415001B" w:tentative="1">
      <w:start w:val="1"/>
      <w:numFmt w:val="lowerRoman"/>
      <w:lvlText w:val="%9."/>
      <w:lvlJc w:val="right"/>
      <w:pPr>
        <w:ind w:left="6480" w:hanging="180"/>
      </w:pPr>
      <w:rPr>
        <w:rFonts w:cs="Times New Roman"/>
      </w:rPr>
    </w:lvl>
  </w:abstractNum>
  <w:num w:numId="1">
    <w:abstractNumId w:val="11"/>
  </w:num>
  <w:num w:numId="2">
    <w:abstractNumId w:val="4"/>
  </w:num>
  <w:num w:numId="3">
    <w:abstractNumId w:val="12"/>
  </w:num>
  <w:num w:numId="4">
    <w:abstractNumId w:val="6"/>
  </w:num>
  <w:num w:numId="5">
    <w:abstractNumId w:val="8"/>
  </w:num>
  <w:num w:numId="6">
    <w:abstractNumId w:val="0"/>
  </w:num>
  <w:num w:numId="7">
    <w:abstractNumId w:val="5"/>
  </w:num>
  <w:num w:numId="8">
    <w:abstractNumId w:val="10"/>
  </w:num>
  <w:num w:numId="9">
    <w:abstractNumId w:val="2"/>
  </w:num>
  <w:num w:numId="10">
    <w:abstractNumId w:val="7"/>
  </w:num>
  <w:num w:numId="11">
    <w:abstractNumId w:val="3"/>
  </w:num>
  <w:num w:numId="12">
    <w:abstractNumId w:val="9"/>
  </w:num>
  <w:num w:numId="13">
    <w:abstractNumId w:val="13"/>
  </w:num>
  <w:num w:numId="14">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40"/>
  <w:defaultTabStop w:val="708"/>
  <w:hyphenationZone w:val="425"/>
  <w:drawingGridHorizontalSpacing w:val="100"/>
  <w:drawingGridVerticalSpacing w:val="136"/>
  <w:displayHorizontalDrawingGridEvery w:val="0"/>
  <w:displayVerticalDrawingGridEvery w:val="2"/>
  <w:characterSpacingControl w:val="doNotCompress"/>
  <w:compat>
    <w:useNormalStyleForList/>
    <w:doNotUseIndentAsNumberingTabStop/>
    <w:useAltKinsokuLineBreakRules/>
    <w:allowSpaceOfSameStyleInTable/>
    <w:doNotSuppressIndentation/>
    <w:doNotAutofitConstrainedTables/>
    <w:autofitToFirstFixedWidthCell/>
    <w:underlineTabInNumList/>
    <w:displayHangulFixedWidth/>
    <w:splitPgBreakAndParaMark/>
    <w:doNotVertAlignCellWithSp/>
    <w:doNotBreakConstrainedForcedTable/>
    <w:doNotVertAlignInTxbx/>
    <w:useAnsiKerningPairs/>
    <w:cachedColBalance/>
  </w:compat>
  <w:rsids>
    <w:rsidRoot w:val="00F13C7B"/>
    <w:rsid w:val="00073070"/>
    <w:rsid w:val="00104E17"/>
    <w:rsid w:val="001D3D34"/>
    <w:rsid w:val="0020479E"/>
    <w:rsid w:val="00216F90"/>
    <w:rsid w:val="00262C41"/>
    <w:rsid w:val="00284D86"/>
    <w:rsid w:val="002B1020"/>
    <w:rsid w:val="00300705"/>
    <w:rsid w:val="00315487"/>
    <w:rsid w:val="00333A8A"/>
    <w:rsid w:val="0039796A"/>
    <w:rsid w:val="003C662A"/>
    <w:rsid w:val="00414DF0"/>
    <w:rsid w:val="0046335E"/>
    <w:rsid w:val="0048398F"/>
    <w:rsid w:val="004D4556"/>
    <w:rsid w:val="00571C47"/>
    <w:rsid w:val="0057524E"/>
    <w:rsid w:val="005B2300"/>
    <w:rsid w:val="005D3982"/>
    <w:rsid w:val="0062077C"/>
    <w:rsid w:val="00622281"/>
    <w:rsid w:val="00657457"/>
    <w:rsid w:val="006C2E13"/>
    <w:rsid w:val="006C4299"/>
    <w:rsid w:val="00705EE5"/>
    <w:rsid w:val="0070728B"/>
    <w:rsid w:val="0072346A"/>
    <w:rsid w:val="00737841"/>
    <w:rsid w:val="007705B2"/>
    <w:rsid w:val="007A7E85"/>
    <w:rsid w:val="0080258A"/>
    <w:rsid w:val="0084767B"/>
    <w:rsid w:val="0085522A"/>
    <w:rsid w:val="008F7631"/>
    <w:rsid w:val="009E226B"/>
    <w:rsid w:val="00A7782D"/>
    <w:rsid w:val="00A81D25"/>
    <w:rsid w:val="00A9778C"/>
    <w:rsid w:val="00B15485"/>
    <w:rsid w:val="00B22AD7"/>
    <w:rsid w:val="00BB173E"/>
    <w:rsid w:val="00C13271"/>
    <w:rsid w:val="00C71A34"/>
    <w:rsid w:val="00C86D2E"/>
    <w:rsid w:val="00C96B58"/>
    <w:rsid w:val="00CB2127"/>
    <w:rsid w:val="00CF36A2"/>
    <w:rsid w:val="00CF6388"/>
    <w:rsid w:val="00D5456C"/>
    <w:rsid w:val="00D96572"/>
    <w:rsid w:val="00DD74F3"/>
    <w:rsid w:val="00DF523D"/>
    <w:rsid w:val="00E0543A"/>
    <w:rsid w:val="00E2764A"/>
    <w:rsid w:val="00E82562"/>
    <w:rsid w:val="00EA2014"/>
    <w:rsid w:val="00ED2C2F"/>
    <w:rsid w:val="00F13C7B"/>
    <w:rsid w:val="00FE4B93"/>
    <w:rsid w:val="00FF088F"/>
  </w:rsids>
  <m:mathPr>
    <m:mathFont m:val="Cambria Math"/>
    <m:brkBin m:val="before"/>
    <m:brkBinSub m:val="--"/>
    <m:smallFrac m:val="off"/>
    <m:dispDef/>
    <m:lMargin m:val="0"/>
    <m:rMargin m:val="0"/>
    <m:defJc m:val="centerGroup"/>
    <m:wrapIndent m:val="1440"/>
    <m:intLim m:val="subSup"/>
    <m:naryLim m:val="undOvr"/>
  </m:mathPr>
  <w:uiCompat97To2003/>
  <w:themeFontLang w:val="pl-PL"/>
  <w:clrSchemeMapping w:bg1="light1" w:t1="dark1" w:bg2="light2" w:t2="dark2" w:accent1="accent1" w:accent2="accent2" w:accent3="accent3" w:accent4="accent4" w:accent5="accent5" w:accent6="accent6" w:hyperlink="hyperlink" w:followedHyperlink="followedHyperlink"/>
  <w:doNotIncludeSubdocsInStats/>
  <w:doNotAutoCompressPicture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Calibri" w:eastAsia="Calibri" w:hAnsi="Calibri" w:cs="Times New Roman"/>
        <w:sz w:val="22"/>
        <w:szCs w:val="22"/>
        <w:lang w:val="pl-PL" w:eastAsia="pl-PL" w:bidi="ar-SA"/>
      </w:rPr>
    </w:rPrDefault>
    <w:pPrDefault/>
  </w:docDefaults>
  <w:latentStyles w:defLockedState="0" w:defUIPriority="99" w:defSemiHidden="1" w:defUnhideWhenUsed="1" w:defQFormat="0" w:count="267">
    <w:lsdException w:name="Normal" w:locked="1" w:semiHidden="0" w:uiPriority="0" w:unhideWhenUsed="0" w:qFormat="1"/>
    <w:lsdException w:name="heading 1" w:locked="1" w:semiHidden="0" w:uiPriority="0" w:unhideWhenUsed="0" w:qFormat="1"/>
    <w:lsdException w:name="heading 2" w:locked="1" w:uiPriority="0" w:qFormat="1"/>
    <w:lsdException w:name="heading 3" w:locked="1" w:uiPriority="0" w:qFormat="1"/>
    <w:lsdException w:name="heading 4" w:locked="1" w:uiPriority="0" w:qFormat="1"/>
    <w:lsdException w:name="heading 5" w:locked="1" w:uiPriority="0" w:qFormat="1"/>
    <w:lsdException w:name="heading 6" w:locked="1" w:uiPriority="0" w:qFormat="1"/>
    <w:lsdException w:name="heading 7" w:locked="1" w:uiPriority="0" w:qFormat="1"/>
    <w:lsdException w:name="heading 8" w:locked="1" w:uiPriority="0" w:qFormat="1"/>
    <w:lsdException w:name="heading 9" w:locked="1" w:uiPriority="0" w:qFormat="1"/>
    <w:lsdException w:name="toc 1" w:locked="1" w:semiHidden="0" w:uiPriority="0" w:unhideWhenUsed="0"/>
    <w:lsdException w:name="toc 2" w:locked="1" w:semiHidden="0" w:uiPriority="0" w:unhideWhenUsed="0"/>
    <w:lsdException w:name="toc 3" w:locked="1" w:semiHidden="0" w:uiPriority="0" w:unhideWhenUsed="0"/>
    <w:lsdException w:name="toc 4" w:locked="1" w:semiHidden="0" w:uiPriority="0" w:unhideWhenUsed="0"/>
    <w:lsdException w:name="toc 5" w:locked="1" w:semiHidden="0" w:uiPriority="0" w:unhideWhenUsed="0"/>
    <w:lsdException w:name="toc 6" w:locked="1" w:semiHidden="0" w:uiPriority="0" w:unhideWhenUsed="0"/>
    <w:lsdException w:name="toc 7" w:locked="1" w:semiHidden="0" w:uiPriority="0" w:unhideWhenUsed="0"/>
    <w:lsdException w:name="toc 8" w:locked="1" w:semiHidden="0" w:uiPriority="0" w:unhideWhenUsed="0"/>
    <w:lsdException w:name="toc 9" w:locked="1" w:semiHidden="0" w:uiPriority="0" w:unhideWhenUsed="0"/>
    <w:lsdException w:name="caption" w:locked="1" w:uiPriority="0" w:qFormat="1"/>
    <w:lsdException w:name="Title" w:locked="1" w:semiHidden="0" w:uiPriority="0" w:unhideWhenUsed="0" w:qFormat="1"/>
    <w:lsdException w:name="Default Paragraph Font" w:locked="1" w:semiHidden="0" w:uiPriority="0" w:unhideWhenUsed="0"/>
    <w:lsdException w:name="Subtitle" w:locked="1" w:semiHidden="0" w:uiPriority="0" w:unhideWhenUsed="0" w:qFormat="1"/>
    <w:lsdException w:name="Strong" w:locked="1" w:semiHidden="0" w:uiPriority="0" w:unhideWhenUsed="0" w:qFormat="1"/>
    <w:lsdException w:name="Emphasis" w:locked="1" w:semiHidden="0" w:uiPriority="0" w:unhideWhenUsed="0" w:qFormat="1"/>
    <w:lsdException w:name="Table Grid" w:locked="1" w:semiHidden="0" w:uiPriority="0"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657457"/>
    <w:pPr>
      <w:jc w:val="both"/>
    </w:pPr>
    <w:rPr>
      <w:rFonts w:ascii="Times New Roman" w:hAnsi="Times New Roman"/>
      <w:sz w:val="24"/>
      <w:lang w:eastAsia="en-US"/>
    </w:rPr>
  </w:style>
  <w:style w:type="character" w:default="1" w:styleId="DefaultParagraphFont">
    <w:name w:val="Default Paragraph Font"/>
    <w:uiPriority w:val="99"/>
    <w:semiHidden/>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text-center">
    <w:name w:val="text-center"/>
    <w:basedOn w:val="Normal"/>
    <w:uiPriority w:val="99"/>
    <w:rsid w:val="00F13C7B"/>
    <w:pPr>
      <w:spacing w:before="100" w:beforeAutospacing="1" w:after="100" w:afterAutospacing="1"/>
      <w:jc w:val="left"/>
    </w:pPr>
    <w:rPr>
      <w:rFonts w:eastAsia="Times New Roman"/>
      <w:szCs w:val="24"/>
      <w:lang w:eastAsia="pl-PL"/>
    </w:rPr>
  </w:style>
  <w:style w:type="paragraph" w:styleId="NormalWeb">
    <w:name w:val="Normal (Web)"/>
    <w:basedOn w:val="Normal"/>
    <w:uiPriority w:val="99"/>
    <w:semiHidden/>
    <w:rsid w:val="00F13C7B"/>
    <w:pPr>
      <w:spacing w:before="100" w:beforeAutospacing="1" w:after="100" w:afterAutospacing="1"/>
      <w:jc w:val="left"/>
    </w:pPr>
    <w:rPr>
      <w:rFonts w:eastAsia="Times New Roman"/>
      <w:szCs w:val="24"/>
      <w:lang w:eastAsia="pl-PL"/>
    </w:rPr>
  </w:style>
  <w:style w:type="character" w:styleId="Hyperlink">
    <w:name w:val="Hyperlink"/>
    <w:basedOn w:val="DefaultParagraphFont"/>
    <w:uiPriority w:val="99"/>
    <w:rsid w:val="00F13C7B"/>
    <w:rPr>
      <w:rFonts w:cs="Times New Roman"/>
      <w:color w:val="0000FF"/>
      <w:u w:val="single"/>
    </w:rPr>
  </w:style>
</w:styles>
</file>

<file path=word/webSettings.xml><?xml version="1.0" encoding="utf-8"?>
<w:webSettings xmlns:r="http://schemas.openxmlformats.org/officeDocument/2006/relationships" xmlns:w="http://schemas.openxmlformats.org/wordprocessingml/2006/main">
  <w:divs>
    <w:div w:id="90584076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iod@koptyra.pl"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Normal_Wordconv</Template>
  <TotalTime>52</TotalTime>
  <Pages>2</Pages>
  <Words>656</Words>
  <Characters>3936</Characters>
  <Application>Microsoft Office Outlook</Application>
  <DocSecurity>0</DocSecurity>
  <Lines>0</Lines>
  <Paragraphs>0</Paragraphs>
  <ScaleCrop>false</ScaleCrop>
  <Company>Acer</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KLAUZULA INFORMACYJNA O PRZETWARZANIU DANYCH OSOBOWYCH</dc:title>
  <dc:subject/>
  <dc:creator>ja</dc:creator>
  <cp:keywords/>
  <dc:description/>
  <cp:lastModifiedBy>ADAM</cp:lastModifiedBy>
  <cp:revision>9</cp:revision>
  <dcterms:created xsi:type="dcterms:W3CDTF">2021-03-09T08:56:00Z</dcterms:created>
  <dcterms:modified xsi:type="dcterms:W3CDTF">2021-03-26T07:04:00Z</dcterms:modified>
</cp:coreProperties>
</file>